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8E" w:rsidRDefault="00E1158E">
      <w:pPr>
        <w:spacing w:line="300" w:lineRule="exact"/>
        <w:ind w:right="-289"/>
        <w:rPr>
          <w:color w:val="000000"/>
        </w:rPr>
      </w:pPr>
    </w:p>
    <w:p w:rsidR="00E1158E" w:rsidRDefault="00E1158E">
      <w:pPr>
        <w:spacing w:line="300" w:lineRule="exact"/>
        <w:ind w:right="-289"/>
        <w:rPr>
          <w:color w:val="000000"/>
        </w:rPr>
      </w:pPr>
    </w:p>
    <w:p w:rsidR="00E1158E" w:rsidRDefault="00C31049">
      <w:pPr>
        <w:spacing w:line="300" w:lineRule="exact"/>
        <w:ind w:right="-289"/>
        <w:rPr>
          <w:color w:val="000000"/>
        </w:rPr>
      </w:pPr>
      <w:r>
        <w:rPr>
          <w:color w:val="000000"/>
        </w:rPr>
        <w:t xml:space="preserve">Damme, den </w:t>
      </w:r>
      <w:r w:rsidR="00A7077B">
        <w:rPr>
          <w:color w:val="000000"/>
        </w:rPr>
        <w:t>2</w:t>
      </w:r>
      <w:r w:rsidR="000B0C7C">
        <w:rPr>
          <w:color w:val="000000"/>
        </w:rPr>
        <w:t>1</w:t>
      </w:r>
      <w:r w:rsidR="000F1A2A">
        <w:rPr>
          <w:color w:val="000000"/>
        </w:rPr>
        <w:t>.</w:t>
      </w:r>
      <w:r w:rsidR="00A7077B">
        <w:rPr>
          <w:color w:val="000000"/>
        </w:rPr>
        <w:t>11</w:t>
      </w:r>
      <w:r w:rsidR="000F1A2A">
        <w:rPr>
          <w:color w:val="000000"/>
        </w:rPr>
        <w:t>.201</w:t>
      </w:r>
      <w:r w:rsidR="00A7077B">
        <w:rPr>
          <w:color w:val="000000"/>
        </w:rPr>
        <w:t>7</w:t>
      </w:r>
    </w:p>
    <w:p w:rsidR="000F1A2A" w:rsidRDefault="000F1A2A">
      <w:pPr>
        <w:spacing w:line="300" w:lineRule="exact"/>
        <w:ind w:right="-289"/>
        <w:rPr>
          <w:color w:val="000000"/>
        </w:rPr>
      </w:pPr>
    </w:p>
    <w:p w:rsidR="000F1A2A" w:rsidRDefault="000F1A2A">
      <w:pPr>
        <w:spacing w:line="300" w:lineRule="exact"/>
        <w:ind w:right="-289"/>
        <w:rPr>
          <w:color w:val="000000"/>
        </w:rPr>
      </w:pPr>
    </w:p>
    <w:p w:rsidR="000F1A2A" w:rsidRDefault="000F1A2A">
      <w:pPr>
        <w:spacing w:line="300" w:lineRule="exact"/>
        <w:ind w:right="-289"/>
        <w:rPr>
          <w:b/>
          <w:color w:val="000000"/>
        </w:rPr>
      </w:pPr>
      <w:r>
        <w:rPr>
          <w:b/>
          <w:color w:val="000000"/>
        </w:rPr>
        <w:t>Bekanntmachung des Jahresabschlusses 201</w:t>
      </w:r>
      <w:r w:rsidR="00A7077B">
        <w:rPr>
          <w:b/>
          <w:color w:val="000000"/>
        </w:rPr>
        <w:t>6</w:t>
      </w:r>
      <w:r>
        <w:rPr>
          <w:b/>
          <w:color w:val="000000"/>
        </w:rPr>
        <w:t xml:space="preserve"> der W</w:t>
      </w:r>
      <w:r w:rsidR="002C0C6E">
        <w:rPr>
          <w:b/>
          <w:color w:val="000000"/>
        </w:rPr>
        <w:t>ärmeversorgung Damme GmbH</w:t>
      </w:r>
    </w:p>
    <w:p w:rsidR="000F1A2A" w:rsidRDefault="000F1A2A" w:rsidP="00617C39">
      <w:pPr>
        <w:spacing w:line="360" w:lineRule="auto"/>
        <w:ind w:right="-289"/>
        <w:rPr>
          <w:b/>
          <w:color w:val="000000"/>
        </w:rPr>
      </w:pPr>
    </w:p>
    <w:p w:rsidR="000F1A2A" w:rsidRPr="00A7077B" w:rsidRDefault="000F1A2A" w:rsidP="00617C39">
      <w:pPr>
        <w:spacing w:line="360" w:lineRule="auto"/>
        <w:ind w:right="-289"/>
        <w:rPr>
          <w:color w:val="000000"/>
          <w:szCs w:val="20"/>
        </w:rPr>
      </w:pPr>
      <w:r w:rsidRPr="00A7077B">
        <w:rPr>
          <w:color w:val="000000"/>
          <w:szCs w:val="20"/>
        </w:rPr>
        <w:t>Die Gesellschafterversammlung der W</w:t>
      </w:r>
      <w:r w:rsidR="002C0C6E" w:rsidRPr="00A7077B">
        <w:rPr>
          <w:color w:val="000000"/>
          <w:szCs w:val="20"/>
        </w:rPr>
        <w:t xml:space="preserve">ärmeversorgung Damme </w:t>
      </w:r>
      <w:r w:rsidRPr="00A7077B">
        <w:rPr>
          <w:color w:val="000000"/>
          <w:szCs w:val="20"/>
        </w:rPr>
        <w:t>GmbH der Stadt Damme hat den Jahresabschluss per 31.12.201</w:t>
      </w:r>
      <w:r w:rsidR="00A7077B" w:rsidRPr="00A7077B">
        <w:rPr>
          <w:color w:val="000000"/>
          <w:szCs w:val="20"/>
        </w:rPr>
        <w:t>6</w:t>
      </w:r>
      <w:r w:rsidRPr="00A7077B">
        <w:rPr>
          <w:color w:val="000000"/>
          <w:szCs w:val="20"/>
        </w:rPr>
        <w:t xml:space="preserve"> am </w:t>
      </w:r>
      <w:r w:rsidR="00A7077B" w:rsidRPr="00A7077B">
        <w:rPr>
          <w:color w:val="000000"/>
          <w:szCs w:val="20"/>
        </w:rPr>
        <w:t>20.11.2017</w:t>
      </w:r>
      <w:r w:rsidRPr="00A7077B">
        <w:rPr>
          <w:color w:val="000000"/>
          <w:szCs w:val="20"/>
        </w:rPr>
        <w:t xml:space="preserve"> festgestellt und der Geschäftsführung Entlastung erteilt. Der Jahres</w:t>
      </w:r>
      <w:r w:rsidR="00CA64FD" w:rsidRPr="00A7077B">
        <w:rPr>
          <w:color w:val="000000"/>
          <w:szCs w:val="20"/>
        </w:rPr>
        <w:t xml:space="preserve">überschuss von </w:t>
      </w:r>
      <w:r w:rsidR="00A7077B" w:rsidRPr="00A7077B">
        <w:rPr>
          <w:color w:val="000000"/>
          <w:szCs w:val="20"/>
        </w:rPr>
        <w:t>5.005,89</w:t>
      </w:r>
      <w:r w:rsidR="00CA64FD" w:rsidRPr="00A7077B">
        <w:rPr>
          <w:color w:val="000000"/>
          <w:szCs w:val="20"/>
        </w:rPr>
        <w:t xml:space="preserve"> € wird </w:t>
      </w:r>
      <w:r w:rsidR="00E92A2F" w:rsidRPr="00A7077B">
        <w:rPr>
          <w:color w:val="000000"/>
          <w:szCs w:val="20"/>
        </w:rPr>
        <w:t xml:space="preserve">als Gewinnvortrag auf neue Rechnung vorgetragen. </w:t>
      </w:r>
      <w:r w:rsidRPr="00A7077B">
        <w:rPr>
          <w:color w:val="000000"/>
          <w:szCs w:val="20"/>
        </w:rPr>
        <w:t xml:space="preserve">Die beauftragten Wirtschaftsprüfer Dipl.-Betriebswirt </w:t>
      </w:r>
      <w:r w:rsidR="00E92A2F" w:rsidRPr="00A7077B">
        <w:rPr>
          <w:color w:val="000000"/>
          <w:szCs w:val="20"/>
        </w:rPr>
        <w:t xml:space="preserve">Lothar </w:t>
      </w:r>
      <w:r w:rsidRPr="00A7077B">
        <w:rPr>
          <w:color w:val="000000"/>
          <w:szCs w:val="20"/>
        </w:rPr>
        <w:t>J</w:t>
      </w:r>
      <w:r w:rsidR="00E92A2F" w:rsidRPr="00A7077B">
        <w:rPr>
          <w:color w:val="000000"/>
          <w:szCs w:val="20"/>
        </w:rPr>
        <w:t>e</w:t>
      </w:r>
      <w:r w:rsidRPr="00A7077B">
        <w:rPr>
          <w:color w:val="000000"/>
          <w:szCs w:val="20"/>
        </w:rPr>
        <w:t xml:space="preserve">schke und </w:t>
      </w:r>
      <w:r w:rsidR="00E92A2F" w:rsidRPr="00A7077B">
        <w:rPr>
          <w:color w:val="000000"/>
          <w:szCs w:val="20"/>
        </w:rPr>
        <w:t xml:space="preserve">Dipl.-Betriebswirt Stefan </w:t>
      </w:r>
      <w:r w:rsidRPr="00A7077B">
        <w:rPr>
          <w:color w:val="000000"/>
          <w:szCs w:val="20"/>
        </w:rPr>
        <w:t>Plaumann, Delmenhorst, haben die Jahresabschlussprüfung mit folgendem Bestätigungsvermerk versehen:</w:t>
      </w:r>
    </w:p>
    <w:p w:rsidR="00E97434" w:rsidRPr="00A7077B" w:rsidRDefault="00E97434" w:rsidP="00617C39">
      <w:pPr>
        <w:spacing w:line="360" w:lineRule="auto"/>
        <w:ind w:right="-289"/>
        <w:rPr>
          <w:color w:val="000000"/>
          <w:szCs w:val="20"/>
        </w:rPr>
      </w:pPr>
    </w:p>
    <w:p w:rsidR="00A7077B" w:rsidRPr="00A7077B" w:rsidRDefault="00A7077B" w:rsidP="00617C39">
      <w:pPr>
        <w:pStyle w:val="StandardWeb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A7077B">
        <w:rPr>
          <w:color w:val="000000"/>
          <w:kern w:val="24"/>
          <w:sz w:val="20"/>
          <w:szCs w:val="20"/>
        </w:rPr>
        <w:t>Der Jahresabschluss, der Lagebericht und die Buchführung entsprechen nach pflichtgemäßer Prüfung den Rechtsvorschriften. Die Geschäftsführung erfolgt ordnungsgemäß. Die Entwicklung der Vermögens-, Finanz- und Ertragslage, der Liquidität und der Rentabilität ist nicht zu beanstanden. Die Gesellschaft wird wirtschaftlich geführt.</w:t>
      </w:r>
      <w:r>
        <w:rPr>
          <w:color w:val="000000"/>
          <w:kern w:val="24"/>
          <w:sz w:val="20"/>
          <w:szCs w:val="20"/>
        </w:rPr>
        <w:t xml:space="preserve"> </w:t>
      </w:r>
      <w:r w:rsidRPr="00A7077B">
        <w:rPr>
          <w:color w:val="000000"/>
          <w:kern w:val="24"/>
          <w:sz w:val="20"/>
          <w:szCs w:val="20"/>
        </w:rPr>
        <w:t>Ohne diese Beurteilung einzuschränken, ergänzen wir, dass die Vermögenslage eine wesentliche Fremdfinanzierung ausweist.</w:t>
      </w:r>
    </w:p>
    <w:p w:rsidR="005357CF" w:rsidRPr="00A7077B" w:rsidRDefault="005357CF" w:rsidP="00617C39">
      <w:pPr>
        <w:spacing w:line="360" w:lineRule="auto"/>
        <w:ind w:right="-289"/>
        <w:rPr>
          <w:color w:val="000000"/>
          <w:szCs w:val="20"/>
        </w:rPr>
      </w:pPr>
    </w:p>
    <w:p w:rsidR="00617C39" w:rsidRPr="006C66AD" w:rsidRDefault="00617C39" w:rsidP="00617C39">
      <w:pPr>
        <w:spacing w:line="360" w:lineRule="auto"/>
        <w:ind w:right="-289"/>
        <w:rPr>
          <w:color w:val="000000"/>
        </w:rPr>
      </w:pPr>
      <w:r w:rsidRPr="006C66AD">
        <w:rPr>
          <w:color w:val="000000"/>
        </w:rPr>
        <w:t xml:space="preserve">Das Rechnungsprüfungsamt </w:t>
      </w:r>
      <w:r>
        <w:rPr>
          <w:color w:val="000000"/>
        </w:rPr>
        <w:t xml:space="preserve">des Landkreises Vechta teilt mit Schreiben vom 14.09.2017 mit, dass es </w:t>
      </w:r>
      <w:r w:rsidRPr="006C66AD">
        <w:rPr>
          <w:color w:val="000000"/>
        </w:rPr>
        <w:t>sich der vorgenannten Bestätigung des beauftragten Dritten, insbesondere der ergänzenden Bemerkung, an</w:t>
      </w:r>
      <w:r>
        <w:rPr>
          <w:color w:val="000000"/>
        </w:rPr>
        <w:t xml:space="preserve">schließt </w:t>
      </w:r>
      <w:r w:rsidRPr="006C66AD">
        <w:rPr>
          <w:color w:val="000000"/>
        </w:rPr>
        <w:t xml:space="preserve">und sich diese zu </w:t>
      </w:r>
      <w:r>
        <w:rPr>
          <w:color w:val="000000"/>
        </w:rPr>
        <w:t>e</w:t>
      </w:r>
      <w:r w:rsidRPr="006C66AD">
        <w:rPr>
          <w:color w:val="000000"/>
        </w:rPr>
        <w:t>igen</w:t>
      </w:r>
      <w:r>
        <w:rPr>
          <w:color w:val="000000"/>
        </w:rPr>
        <w:t xml:space="preserve"> macht und </w:t>
      </w:r>
      <w:r w:rsidRPr="006C66AD">
        <w:rPr>
          <w:color w:val="000000"/>
        </w:rPr>
        <w:t xml:space="preserve">vor diesem Hintergrund </w:t>
      </w:r>
      <w:r>
        <w:rPr>
          <w:color w:val="000000"/>
        </w:rPr>
        <w:t xml:space="preserve">weitere Ergänzungen nicht </w:t>
      </w:r>
      <w:r w:rsidRPr="006C66AD">
        <w:rPr>
          <w:color w:val="000000"/>
        </w:rPr>
        <w:t>notwendig</w:t>
      </w:r>
      <w:r>
        <w:rPr>
          <w:color w:val="000000"/>
        </w:rPr>
        <w:t xml:space="preserve"> sind</w:t>
      </w:r>
      <w:r w:rsidRPr="006C66AD">
        <w:rPr>
          <w:color w:val="000000"/>
        </w:rPr>
        <w:t>.</w:t>
      </w:r>
    </w:p>
    <w:p w:rsidR="005357CF" w:rsidRDefault="005357CF" w:rsidP="00617C39">
      <w:pPr>
        <w:spacing w:line="360" w:lineRule="auto"/>
        <w:ind w:right="-289"/>
        <w:rPr>
          <w:color w:val="000000"/>
        </w:rPr>
      </w:pPr>
    </w:p>
    <w:p w:rsidR="000F1A2A" w:rsidRDefault="000F1A2A" w:rsidP="00617C39">
      <w:pPr>
        <w:spacing w:line="360" w:lineRule="auto"/>
        <w:ind w:right="-289"/>
        <w:rPr>
          <w:color w:val="000000"/>
        </w:rPr>
      </w:pPr>
      <w:r>
        <w:rPr>
          <w:color w:val="000000"/>
        </w:rPr>
        <w:t>D</w:t>
      </w:r>
      <w:r w:rsidR="0012761D">
        <w:rPr>
          <w:color w:val="000000"/>
        </w:rPr>
        <w:t>er</w:t>
      </w:r>
      <w:r>
        <w:rPr>
          <w:color w:val="000000"/>
        </w:rPr>
        <w:t xml:space="preserve"> Jahresabschl</w:t>
      </w:r>
      <w:r w:rsidR="0012761D">
        <w:rPr>
          <w:color w:val="000000"/>
        </w:rPr>
        <w:t>uss</w:t>
      </w:r>
      <w:r>
        <w:rPr>
          <w:color w:val="000000"/>
        </w:rPr>
        <w:t xml:space="preserve"> 201</w:t>
      </w:r>
      <w:r w:rsidR="00617C39">
        <w:rPr>
          <w:color w:val="000000"/>
        </w:rPr>
        <w:t>6</w:t>
      </w:r>
      <w:r>
        <w:rPr>
          <w:color w:val="000000"/>
        </w:rPr>
        <w:t xml:space="preserve"> einschließlich Lagebericht und Erfolgsübersicht lieg</w:t>
      </w:r>
      <w:r w:rsidR="0012761D">
        <w:rPr>
          <w:color w:val="000000"/>
        </w:rPr>
        <w:t>t</w:t>
      </w:r>
      <w:r>
        <w:rPr>
          <w:color w:val="000000"/>
        </w:rPr>
        <w:t xml:space="preserve"> in der Zeit vom </w:t>
      </w:r>
      <w:r w:rsidR="00617C39">
        <w:rPr>
          <w:color w:val="000000"/>
        </w:rPr>
        <w:t>24</w:t>
      </w:r>
      <w:r>
        <w:rPr>
          <w:color w:val="000000"/>
        </w:rPr>
        <w:t>.</w:t>
      </w:r>
      <w:r w:rsidR="00617C39">
        <w:rPr>
          <w:color w:val="000000"/>
        </w:rPr>
        <w:t>11</w:t>
      </w:r>
      <w:r>
        <w:rPr>
          <w:color w:val="000000"/>
        </w:rPr>
        <w:t xml:space="preserve">. bis </w:t>
      </w:r>
      <w:r w:rsidR="00617C39">
        <w:rPr>
          <w:color w:val="000000"/>
        </w:rPr>
        <w:t>08</w:t>
      </w:r>
      <w:r>
        <w:rPr>
          <w:color w:val="000000"/>
        </w:rPr>
        <w:t>.</w:t>
      </w:r>
      <w:r w:rsidR="00617C39">
        <w:rPr>
          <w:color w:val="000000"/>
        </w:rPr>
        <w:t>12</w:t>
      </w:r>
      <w:r>
        <w:rPr>
          <w:color w:val="000000"/>
        </w:rPr>
        <w:t>.201</w:t>
      </w:r>
      <w:r w:rsidR="00617C39">
        <w:rPr>
          <w:color w:val="000000"/>
        </w:rPr>
        <w:t>7</w:t>
      </w:r>
      <w:r>
        <w:rPr>
          <w:color w:val="000000"/>
        </w:rPr>
        <w:t xml:space="preserve"> im Rathaus – Zimmer 27 – öffentlich zur Einsicht aus.</w:t>
      </w:r>
    </w:p>
    <w:p w:rsidR="000F1A2A" w:rsidRDefault="000F1A2A" w:rsidP="00617C39">
      <w:pPr>
        <w:spacing w:line="360" w:lineRule="auto"/>
        <w:ind w:right="-289"/>
        <w:rPr>
          <w:color w:val="000000"/>
        </w:rPr>
      </w:pPr>
    </w:p>
    <w:p w:rsidR="000F1A2A" w:rsidRDefault="000F1A2A" w:rsidP="00617C39">
      <w:pPr>
        <w:spacing w:line="360" w:lineRule="auto"/>
        <w:ind w:right="-289"/>
        <w:rPr>
          <w:color w:val="000000"/>
        </w:rPr>
      </w:pPr>
    </w:p>
    <w:p w:rsidR="000F1A2A" w:rsidRPr="000F1A2A" w:rsidRDefault="00784014">
      <w:pPr>
        <w:spacing w:line="300" w:lineRule="exact"/>
        <w:ind w:right="-289"/>
        <w:rPr>
          <w:color w:val="000000"/>
        </w:rPr>
      </w:pPr>
      <w:r>
        <w:rPr>
          <w:color w:val="000000"/>
        </w:rPr>
        <w:t xml:space="preserve">Gerd </w:t>
      </w:r>
      <w:bookmarkStart w:id="0" w:name="_GoBack"/>
      <w:bookmarkEnd w:id="0"/>
      <w:r w:rsidR="000F1A2A">
        <w:rPr>
          <w:color w:val="000000"/>
        </w:rPr>
        <w:t>Muhle</w:t>
      </w:r>
    </w:p>
    <w:p w:rsidR="00E1158E" w:rsidRDefault="00E1158E">
      <w:pPr>
        <w:spacing w:line="300" w:lineRule="exact"/>
        <w:ind w:right="-289"/>
        <w:rPr>
          <w:color w:val="000000"/>
        </w:rPr>
      </w:pPr>
    </w:p>
    <w:p w:rsidR="00E1158E" w:rsidRDefault="00C31049">
      <w:pPr>
        <w:pStyle w:val="berschrift1"/>
        <w:tabs>
          <w:tab w:val="left" w:pos="6315"/>
        </w:tabs>
        <w:ind w:right="-289"/>
      </w:pPr>
      <w:r>
        <w:tab/>
      </w:r>
    </w:p>
    <w:p w:rsidR="00E1158E" w:rsidRDefault="00C31049">
      <w:pPr>
        <w:spacing w:line="300" w:lineRule="exact"/>
        <w:ind w:right="-289"/>
        <w:rPr>
          <w:color w:val="FFFFFF"/>
        </w:rPr>
      </w:pPr>
      <w:r>
        <w:rPr>
          <w:color w:val="FFFFFF"/>
        </w:rPr>
        <w:t>_</w:t>
      </w:r>
    </w:p>
    <w:p w:rsidR="000F1A2A" w:rsidRDefault="00784014">
      <w:pPr>
        <w:spacing w:line="300" w:lineRule="exact"/>
        <w:ind w:right="-28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-9pt;margin-top:-567pt;width:4in;height:126pt;z-index:251657728" filled="f" stroked="f">
            <v:textbox style="mso-next-textbox:#_x0000_s1097" inset="3mm,.5mm">
              <w:txbxContent>
                <w:p w:rsidR="00D3323D" w:rsidRDefault="00D3323D">
                  <w:pPr>
                    <w:spacing w:line="360" w:lineRule="auto"/>
                  </w:pPr>
                </w:p>
                <w:p w:rsidR="00D3323D" w:rsidRDefault="00D3323D"/>
                <w:p w:rsidR="00D3323D" w:rsidRDefault="00D3323D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shape>
        </w:pict>
      </w:r>
    </w:p>
    <w:sectPr w:rsidR="000F1A2A">
      <w:headerReference w:type="default" r:id="rId6"/>
      <w:headerReference w:type="first" r:id="rId7"/>
      <w:footerReference w:type="first" r:id="rId8"/>
      <w:pgSz w:w="11906" w:h="16838" w:code="9"/>
      <w:pgMar w:top="3402" w:right="1418" w:bottom="1134" w:left="1418" w:header="89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3D" w:rsidRDefault="00D3323D">
      <w:r>
        <w:separator/>
      </w:r>
    </w:p>
  </w:endnote>
  <w:endnote w:type="continuationSeparator" w:id="0">
    <w:p w:rsidR="00D3323D" w:rsidRDefault="00D3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3D" w:rsidRDefault="00784014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62.25pt">
          <v:imagedata r:id="rId1" o:title="stda_BB_Presse_Fus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3D" w:rsidRDefault="00D3323D">
      <w:r>
        <w:separator/>
      </w:r>
    </w:p>
  </w:footnote>
  <w:footnote w:type="continuationSeparator" w:id="0">
    <w:p w:rsidR="00D3323D" w:rsidRDefault="00D3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3D" w:rsidRDefault="00D3323D">
    <w:pPr>
      <w:pStyle w:val="Kopfzeile"/>
    </w:pPr>
    <w: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3D" w:rsidRDefault="00784014">
    <w:pPr>
      <w:pStyle w:val="Kopfzeile"/>
      <w:rPr>
        <w:b/>
        <w:bCs/>
        <w:sz w:val="28"/>
      </w:rPr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297pt;margin-top:-9.85pt;width:135pt;height:86.25pt;z-index:251657728">
          <v:imagedata r:id="rId1" o:title="Logo_VID_SW"/>
        </v:shape>
      </w:pict>
    </w:r>
  </w:p>
  <w:p w:rsidR="00D3323D" w:rsidRDefault="00D3323D">
    <w:pPr>
      <w:pStyle w:val="Kopfzeile"/>
      <w:rPr>
        <w:sz w:val="36"/>
      </w:rPr>
    </w:pPr>
    <w:r>
      <w:rPr>
        <w:sz w:val="36"/>
      </w:rPr>
      <w:t>STADT  DAMME</w:t>
    </w:r>
  </w:p>
  <w:p w:rsidR="00D3323D" w:rsidRDefault="00D3323D">
    <w:pPr>
      <w:pStyle w:val="Kopfzeile"/>
    </w:pPr>
    <w:r>
      <w:t>Der Bürgermeister</w:t>
    </w:r>
  </w:p>
  <w:p w:rsidR="00D3323D" w:rsidRDefault="00D3323D">
    <w:pPr>
      <w:pStyle w:val="Kopfzeile"/>
    </w:pPr>
  </w:p>
  <w:p w:rsidR="00D3323D" w:rsidRDefault="00D3323D">
    <w:pPr>
      <w:pStyle w:val="Kopfzeile"/>
      <w:rPr>
        <w:b/>
        <w:bCs/>
        <w:sz w:val="28"/>
      </w:rPr>
    </w:pPr>
  </w:p>
  <w:p w:rsidR="00D3323D" w:rsidRDefault="00D3323D">
    <w:pPr>
      <w:pStyle w:val="Kopfzeile"/>
      <w:rPr>
        <w:b/>
        <w:bCs/>
        <w:sz w:val="28"/>
      </w:rPr>
    </w:pPr>
  </w:p>
  <w:p w:rsidR="00D3323D" w:rsidRDefault="00D3323D">
    <w:pPr>
      <w:pStyle w:val="Kopfzeile"/>
      <w:rPr>
        <w:b/>
        <w:bCs/>
        <w:sz w:val="28"/>
      </w:rPr>
    </w:pPr>
  </w:p>
  <w:p w:rsidR="00D3323D" w:rsidRDefault="00D3323D">
    <w:pPr>
      <w:pStyle w:val="Kopfzeile"/>
      <w:rPr>
        <w:b/>
        <w:bCs/>
        <w:sz w:val="28"/>
      </w:rPr>
    </w:pPr>
    <w:r>
      <w:rPr>
        <w:b/>
        <w:bCs/>
        <w:sz w:val="28"/>
      </w:rPr>
      <w:t>Amtliche Bekanntmachung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A2A"/>
    <w:rsid w:val="000B0C7C"/>
    <w:rsid w:val="000F1A2A"/>
    <w:rsid w:val="0012761D"/>
    <w:rsid w:val="002C0C6E"/>
    <w:rsid w:val="004F7B42"/>
    <w:rsid w:val="005357CF"/>
    <w:rsid w:val="00617C39"/>
    <w:rsid w:val="007355A8"/>
    <w:rsid w:val="00784014"/>
    <w:rsid w:val="00A7077B"/>
    <w:rsid w:val="00B5214F"/>
    <w:rsid w:val="00C31049"/>
    <w:rsid w:val="00CA64FD"/>
    <w:rsid w:val="00D3323D"/>
    <w:rsid w:val="00D51B6F"/>
    <w:rsid w:val="00E1158E"/>
    <w:rsid w:val="00E43376"/>
    <w:rsid w:val="00E92A2F"/>
    <w:rsid w:val="00E97434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53AE3346-46D8-4AFE-8C68-19ADAAA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ind w:right="-720"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00" w:lineRule="exact"/>
      <w:ind w:right="-288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3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37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707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erschiedenes\Vorlagen\10%20-%20Amtliche%20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10 - Amtliche Bekanntmachung.dot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Damme, den XX</vt:lpstr>
    </vt:vector>
  </TitlesOfParts>
  <Company>VS.42 | designstudio</Company>
  <LinksUpToDate>false</LinksUpToDate>
  <CharactersWithSpaces>1525</CharactersWithSpaces>
  <SharedDoc>false</SharedDoc>
  <HLinks>
    <vt:vector size="12" baseType="variant">
      <vt:variant>
        <vt:i4>5242908</vt:i4>
      </vt:variant>
      <vt:variant>
        <vt:i4>1130</vt:i4>
      </vt:variant>
      <vt:variant>
        <vt:i4>1025</vt:i4>
      </vt:variant>
      <vt:variant>
        <vt:i4>1</vt:i4>
      </vt:variant>
      <vt:variant>
        <vt:lpwstr>..\..\..\Desktop\damme\stda_BB_Presse_Fuss.fh9.png</vt:lpwstr>
      </vt:variant>
      <vt:variant>
        <vt:lpwstr/>
      </vt:variant>
      <vt:variant>
        <vt:i4>983046</vt:i4>
      </vt:variant>
      <vt:variant>
        <vt:i4>-1</vt:i4>
      </vt:variant>
      <vt:variant>
        <vt:i4>1039</vt:i4>
      </vt:variant>
      <vt:variant>
        <vt:i4>1</vt:i4>
      </vt:variant>
      <vt:variant>
        <vt:lpwstr>T:\Logo und Wappen\Vernarrt in Damme\Internet_und_Praesentation\Logo_VID_SW.jpg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Damme, den XX</dc:title>
  <dc:creator>Schulz, Renate (Stadtverwaltung Damme)</dc:creator>
  <cp:lastModifiedBy>Schueler, Sigrid</cp:lastModifiedBy>
  <cp:revision>14</cp:revision>
  <cp:lastPrinted>2016-08-10T08:21:00Z</cp:lastPrinted>
  <dcterms:created xsi:type="dcterms:W3CDTF">2014-10-14T13:49:00Z</dcterms:created>
  <dcterms:modified xsi:type="dcterms:W3CDTF">2017-11-21T09:55:00Z</dcterms:modified>
</cp:coreProperties>
</file>